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1431" w:rsidRDefault="00401431" w:rsidP="00401431">
      <w:pPr>
        <w:pStyle w:val="1"/>
        <w:rPr>
          <w:rFonts w:eastAsia="Times New Roman"/>
        </w:rPr>
      </w:pPr>
      <w:r>
        <w:rPr>
          <w:rFonts w:eastAsia="Times New Roman"/>
        </w:rPr>
        <w:t>Приказ Министерства образования и науки Российской Федерации (</w:t>
      </w:r>
      <w:proofErr w:type="spellStart"/>
      <w:r>
        <w:rPr>
          <w:rFonts w:eastAsia="Times New Roman"/>
        </w:rPr>
        <w:t>Минобрнауки</w:t>
      </w:r>
      <w:proofErr w:type="spellEnd"/>
      <w:r>
        <w:rPr>
          <w:rFonts w:eastAsia="Times New Roman"/>
        </w:rPr>
        <w:t xml:space="preserve"> России) от 30 июля 2014 г. N 863 г. Москва "О внесении изменения в Порядок проведения государственной итоговой аттестации по образовательным программам основного общего образования, утвержденный приказом Министерства образования и науки Российской Федерации от 25 декабря 2013 г. N 1394"</w:t>
      </w:r>
    </w:p>
    <w:p w:rsidR="00401431" w:rsidRDefault="00401431" w:rsidP="00401431">
      <w:pPr>
        <w:pStyle w:val="3"/>
        <w:rPr>
          <w:rFonts w:eastAsia="Times New Roman"/>
        </w:rPr>
      </w:pPr>
      <w:r>
        <w:rPr>
          <w:rFonts w:eastAsia="Times New Roman"/>
        </w:rPr>
        <w:t>Изменение в Порядке проведения государственной итоговой аттестации по образовательным программам основного общего образования</w:t>
      </w:r>
    </w:p>
    <w:p w:rsidR="00401431" w:rsidRDefault="00401431" w:rsidP="00401431">
      <w:pPr>
        <w:pStyle w:val="a3"/>
      </w:pPr>
      <w:r>
        <w:t>Приказ Министерства образования и науки Российской Федерации (</w:t>
      </w:r>
      <w:proofErr w:type="spellStart"/>
      <w:r>
        <w:t>Минобрнауки</w:t>
      </w:r>
      <w:proofErr w:type="spellEnd"/>
      <w:r>
        <w:t xml:space="preserve"> России) от 30 июля 2014 г. N 863 г. Москва "О внесении изменения в Порядок проведения государственной итоговой аттестации по образовательным программам основного общего образования, утвержденный приказом Министерства образования и науки Российской Федерации от 25 декабря 2013 г. N 1394"</w:t>
      </w:r>
    </w:p>
    <w:p w:rsidR="00401431" w:rsidRDefault="00401431" w:rsidP="00401431">
      <w:pPr>
        <w:pStyle w:val="a3"/>
      </w:pPr>
      <w:r>
        <w:t>Дата подписания: 30.07.2014</w:t>
      </w:r>
    </w:p>
    <w:p w:rsidR="00401431" w:rsidRDefault="00401431" w:rsidP="00401431">
      <w:pPr>
        <w:pStyle w:val="a3"/>
      </w:pPr>
      <w:r>
        <w:t>Дата публикации: 15.08.2014 00:00</w:t>
      </w:r>
    </w:p>
    <w:p w:rsidR="00401431" w:rsidRDefault="00401431" w:rsidP="00401431">
      <w:pPr>
        <w:pStyle w:val="a3"/>
      </w:pPr>
      <w:r>
        <w:rPr>
          <w:b/>
          <w:bCs/>
        </w:rPr>
        <w:t>Зарегистрирован в Минюсте РФ 8 августа 2014 г. Регистрационный N 33487</w:t>
      </w:r>
    </w:p>
    <w:p w:rsidR="00401431" w:rsidRDefault="00401431" w:rsidP="00401431">
      <w:pPr>
        <w:pStyle w:val="a3"/>
      </w:pPr>
      <w:r>
        <w:rPr>
          <w:b/>
          <w:bCs/>
        </w:rPr>
        <w:t>Приказываю:</w:t>
      </w:r>
    </w:p>
    <w:p w:rsidR="00401431" w:rsidRDefault="00401431" w:rsidP="00401431">
      <w:pPr>
        <w:pStyle w:val="a3"/>
      </w:pPr>
      <w:proofErr w:type="gramStart"/>
      <w:r>
        <w:t>В пункте 61 Порядка проведения государственной итоговой аттестации по образовательным программам основного общего образования, утвержденного приказом Министерства образования и науки Российской Федерации от 25 декабря 2013 г. N 1394 (зарегистрирован Министерством юстиции Российской Федерации 3 февраля 2014 г., регистрационный N 31206), с изменениями, внесенными приказом Министерства образования и науки Российской Федерации от 15 мая 2014 г. N 528 (зарегистрирован Министерством</w:t>
      </w:r>
      <w:proofErr w:type="gramEnd"/>
      <w:r>
        <w:t xml:space="preserve"> юстиции Российской Федерации 26 мая 2014 г., регистрационный N 32436), слово "год" заменить словами "два месяца".</w:t>
      </w:r>
    </w:p>
    <w:p w:rsidR="00401431" w:rsidRDefault="00401431" w:rsidP="00401431">
      <w:pPr>
        <w:pStyle w:val="a3"/>
        <w:rPr>
          <w:b/>
          <w:bCs/>
          <w:lang w:val="tt-RU"/>
        </w:rPr>
      </w:pPr>
      <w:r>
        <w:rPr>
          <w:b/>
          <w:bCs/>
        </w:rPr>
        <w:t xml:space="preserve">Заместитель Министра А. </w:t>
      </w:r>
      <w:proofErr w:type="spellStart"/>
      <w:r>
        <w:rPr>
          <w:b/>
          <w:bCs/>
        </w:rPr>
        <w:t>Повалко</w:t>
      </w:r>
      <w:proofErr w:type="spellEnd"/>
    </w:p>
    <w:p w:rsidR="00000932" w:rsidRDefault="00401431" w:rsidP="00401431">
      <w:pPr>
        <w:pStyle w:val="a3"/>
      </w:pPr>
      <w:r>
        <w:rPr>
          <w:sz w:val="20"/>
          <w:szCs w:val="20"/>
        </w:rPr>
        <w:t>Материал опубликован по адресу: http://www.rg.ru/2014/08/15/minobrnauki1-dok.html</w:t>
      </w:r>
    </w:p>
    <w:sectPr w:rsidR="000009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01431"/>
    <w:rsid w:val="00000932"/>
    <w:rsid w:val="002357FF"/>
    <w:rsid w:val="00401431"/>
    <w:rsid w:val="004A47F0"/>
    <w:rsid w:val="004D5517"/>
    <w:rsid w:val="004E7152"/>
    <w:rsid w:val="004F5A7F"/>
    <w:rsid w:val="00FF26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0932"/>
  </w:style>
  <w:style w:type="paragraph" w:styleId="1">
    <w:name w:val="heading 1"/>
    <w:basedOn w:val="a"/>
    <w:link w:val="10"/>
    <w:uiPriority w:val="9"/>
    <w:qFormat/>
    <w:rsid w:val="00401431"/>
    <w:pPr>
      <w:spacing w:before="100" w:beforeAutospacing="1" w:after="100" w:afterAutospacing="1" w:line="240" w:lineRule="auto"/>
      <w:outlineLvl w:val="0"/>
    </w:pPr>
    <w:rPr>
      <w:rFonts w:ascii="Times New Roman" w:eastAsiaTheme="minorEastAsia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401431"/>
    <w:pPr>
      <w:spacing w:before="100" w:beforeAutospacing="1" w:after="100" w:afterAutospacing="1" w:line="240" w:lineRule="auto"/>
      <w:outlineLvl w:val="2"/>
    </w:pPr>
    <w:rPr>
      <w:rFonts w:ascii="Times New Roman" w:eastAsiaTheme="minorEastAsia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01431"/>
    <w:rPr>
      <w:rFonts w:ascii="Times New Roman" w:eastAsiaTheme="minorEastAsia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401431"/>
    <w:rPr>
      <w:rFonts w:ascii="Times New Roman" w:eastAsiaTheme="minorEastAsia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40143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254</Words>
  <Characters>1451</Characters>
  <Application>Microsoft Office Word</Application>
  <DocSecurity>0</DocSecurity>
  <Lines>12</Lines>
  <Paragraphs>3</Paragraphs>
  <ScaleCrop>false</ScaleCrop>
  <Company/>
  <LinksUpToDate>false</LinksUpToDate>
  <CharactersWithSpaces>1702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Новомелькенская СОШ</dc:creator>
  <cp:lastModifiedBy>Новомелькенская СОШ</cp:lastModifiedBy>
  <cp:revision>1</cp:revision>
  <dcterms:created xsi:type="dcterms:W3CDTF">2015-01-13T11:41:00Z</dcterms:created>
  <dcterms:modified xsi:type="dcterms:W3CDTF">2015-01-13T11:42:00Z</dcterms:modified>
</cp:coreProperties>
</file>